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乐山一中保安服装采购比价公告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sz w:val="30"/>
          <w:szCs w:val="30"/>
        </w:rPr>
        <w:t>《四川省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年政府集中采购目录及标准》的相关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学校研究通过，拟对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学校保安服装采</w:t>
      </w:r>
      <w:r>
        <w:rPr>
          <w:rFonts w:hint="eastAsia" w:ascii="仿宋" w:hAnsi="仿宋" w:eastAsia="仿宋" w:cs="仿宋"/>
          <w:sz w:val="30"/>
          <w:szCs w:val="30"/>
        </w:rPr>
        <w:t>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采用比价方式进行采购</w:t>
      </w:r>
      <w:r>
        <w:rPr>
          <w:rFonts w:hint="eastAsia" w:ascii="仿宋" w:hAnsi="仿宋" w:eastAsia="仿宋" w:cs="仿宋"/>
          <w:sz w:val="30"/>
          <w:szCs w:val="30"/>
        </w:rPr>
        <w:t>，兹邀请符合本次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比价</w:t>
      </w:r>
      <w:r>
        <w:rPr>
          <w:rFonts w:hint="eastAsia" w:ascii="仿宋" w:hAnsi="仿宋" w:eastAsia="仿宋" w:cs="仿宋"/>
          <w:sz w:val="30"/>
          <w:szCs w:val="30"/>
        </w:rPr>
        <w:t>要求的供应商参加投标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bidi w:val="0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乐山一中保安服装采购项目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采购方式：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采购预算及最高限价：2.34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</w:p>
    <w:p>
      <w:pPr>
        <w:bidi w:val="0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四、投标人资格和条件：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1、具有独立承担民事责任的能力。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2、具有履行合同所必须的设备和专业技术能力。</w:t>
      </w:r>
    </w:p>
    <w:p>
      <w:pPr>
        <w:bidi w:val="0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五、采购清单及要求：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详见附件 （按照国家标准，提供2011式保安制式服装）</w:t>
      </w:r>
    </w:p>
    <w:p>
      <w:pPr>
        <w:bidi w:val="0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六、报名及投标文件的领取：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1、本项目不需报名，有意参加投标的供应商家按招标公告要求递交投标文件，文件自行下载。</w:t>
      </w:r>
    </w:p>
    <w:p>
      <w:pPr>
        <w:pStyle w:val="2"/>
        <w:ind w:firstLine="600" w:firstLineChars="200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2、本投标邀请在四川省乐山第一中学校官网（http://www.sclsyz.com/）上以公告形式发布。</w:t>
      </w:r>
    </w:p>
    <w:p>
      <w:pPr>
        <w:bidi w:val="0"/>
        <w:ind w:firstLine="602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七、报价：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投标供应商按照报价表（见附件），所报总价应包含运输、税费等所有费用。</w:t>
      </w:r>
    </w:p>
    <w:p>
      <w:pPr>
        <w:bidi w:val="0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八、比选文件的内容：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1、加盖公章的报价书（报价须分项报价）。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2、加盖公章的营业执照复印件、组织机构代码证复印件、税务登记证复印件，加盖公章。</w:t>
      </w:r>
    </w:p>
    <w:p>
      <w:pPr>
        <w:bidi w:val="0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九、报价文件的递交：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公司将报价书、加盖公章的资质证书复印件、承诺书、授权委托书等材料装订密封后（按投标文件规范要求密封），于2021年9月06日上午10：00前面呈于乐山一中行政楼3楼总务科（逾期送达的或者未送达指定地点的投标文件，采购人不予受理），我校将组织相关工作人员按要求评出中选单位，于现场确定中选单位。请贵公司在投标函中注明联系人姓名与电话，以便联系。</w:t>
      </w:r>
    </w:p>
    <w:p>
      <w:pPr>
        <w:bidi w:val="0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附件一：2021年换发保安服装尺寸登记表</w:t>
      </w:r>
    </w:p>
    <w:p>
      <w:pPr>
        <w:bidi w:val="0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附件二：</w:t>
      </w:r>
    </w:p>
    <w:p>
      <w:pPr>
        <w:bidi w:val="0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bidi w:val="0"/>
        <w:ind w:right="-313" w:rightChars="-149"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比选文件送交联系人： 黄老师   电话：0833-2605533</w:t>
      </w:r>
    </w:p>
    <w:p>
      <w:pPr>
        <w:bidi w:val="0"/>
        <w:ind w:right="-313" w:rightChars="-149"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乐山一中纪委电话：0833-2605626</w:t>
      </w:r>
    </w:p>
    <w:p>
      <w:pPr>
        <w:bidi w:val="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" w:name="_GoBack"/>
      <w:bookmarkEnd w:id="1"/>
    </w:p>
    <w:p>
      <w:pPr>
        <w:bidi w:val="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</w:t>
      </w:r>
    </w:p>
    <w:p>
      <w:pPr>
        <w:bidi w:val="0"/>
        <w:ind w:firstLine="5700" w:firstLineChars="1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2021年9月02日</w:t>
      </w: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7"/>
        <w:tblpPr w:leftFromText="180" w:rightFromText="180" w:vertAnchor="text" w:horzAnchor="page" w:tblpX="737" w:tblpY="855"/>
        <w:tblOverlap w:val="never"/>
        <w:tblW w:w="10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45"/>
        <w:gridCol w:w="1860"/>
        <w:gridCol w:w="2031"/>
        <w:gridCol w:w="1522"/>
        <w:gridCol w:w="1522"/>
        <w:gridCol w:w="152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大衣</w:t>
            </w: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（1件）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秋上装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夹克式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（2件）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600" w:lineRule="exact"/>
              <w:ind w:left="315" w:hanging="270" w:hangingChars="1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夏上装衬</w:t>
            </w:r>
            <w:r>
              <w:rPr>
                <w:rFonts w:hint="eastAsia" w:ascii="宋体" w:hAnsi="宋体"/>
                <w:sz w:val="18"/>
                <w:szCs w:val="18"/>
              </w:rPr>
              <w:t>衣（</w:t>
            </w:r>
            <w:r>
              <w:rPr>
                <w:rFonts w:hint="eastAsia"/>
                <w:sz w:val="18"/>
                <w:szCs w:val="18"/>
              </w:rPr>
              <w:t>夹克式</w:t>
            </w:r>
            <w:r>
              <w:rPr>
                <w:rFonts w:hint="eastAsia" w:ascii="宋体" w:hAnsi="宋体"/>
                <w:sz w:val="18"/>
                <w:szCs w:val="18"/>
              </w:rPr>
              <w:t>）（2件）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秋下装腰围</w:t>
            </w: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（2条）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夏下装腰围</w:t>
            </w: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（2条）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60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长袖衬</w:t>
            </w:r>
            <w:r>
              <w:rPr>
                <w:rFonts w:hint="eastAsia" w:ascii="宋体" w:hAnsi="宋体"/>
                <w:sz w:val="18"/>
                <w:szCs w:val="18"/>
              </w:rPr>
              <w:t>衣</w:t>
            </w:r>
          </w:p>
          <w:p>
            <w:pPr>
              <w:spacing w:line="600" w:lineRule="exact"/>
              <w:ind w:firstLine="270" w:firstLineChars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（2件）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作训帽1顶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01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02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190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2.9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2.9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03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190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2.9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2.9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04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05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06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07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08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09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10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ind w:firstLine="840" w:firstLineChars="400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11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12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13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ind w:firstLine="840" w:firstLineChars="400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2.4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14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2.6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15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2.1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2.1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165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2.7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18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2.3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2.3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170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宋体"/>
                <w:b w:val="0"/>
                <w:bCs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18件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36件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36件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36件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36件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36件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18顶</w:t>
            </w:r>
          </w:p>
        </w:tc>
      </w:tr>
    </w:tbl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44"/>
          <w:szCs w:val="44"/>
        </w:rPr>
        <w:t>2021年换发保安服装尺寸登记表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eastAsia="zh-CN"/>
        </w:rPr>
      </w:pPr>
      <w:bookmarkStart w:id="0" w:name="_Toc14824"/>
      <w:r>
        <w:rPr>
          <w:rFonts w:hint="eastAsia" w:ascii="Arial" w:hAnsi="Arial" w:cs="Times New Roman"/>
          <w:b/>
          <w:bCs/>
          <w:lang w:val="en-US" w:eastAsia="zh-CN"/>
        </w:rPr>
        <w:t>乐山一中保安服装采购项目报价</w:t>
      </w:r>
      <w:r>
        <w:rPr>
          <w:rFonts w:hint="eastAsia" w:ascii="Arial" w:hAnsi="Arial" w:cs="Times New Roman"/>
          <w:b/>
          <w:bCs/>
          <w:lang w:eastAsia="zh-CN"/>
        </w:rPr>
        <w:t>明细表</w:t>
      </w:r>
      <w:bookmarkEnd w:id="0"/>
    </w:p>
    <w:p>
      <w:pPr>
        <w:spacing w:line="360" w:lineRule="auto"/>
        <w:rPr>
          <w:rFonts w:ascii="宋体"/>
          <w:sz w:val="24"/>
          <w:u w:val="single"/>
        </w:rPr>
      </w:pPr>
    </w:p>
    <w:p>
      <w:pPr>
        <w:spacing w:line="5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项目名称：</w:t>
      </w:r>
      <w:r>
        <w:rPr>
          <w:rFonts w:hint="eastAsia" w:ascii="宋体"/>
          <w:sz w:val="24"/>
          <w:u w:val="single"/>
        </w:rPr>
        <w:t xml:space="preserve">  </w:t>
      </w:r>
      <w:r>
        <w:rPr>
          <w:rFonts w:hint="eastAsia" w:ascii="宋体"/>
          <w:sz w:val="24"/>
          <w:u w:val="single"/>
          <w:lang w:val="en-US" w:eastAsia="zh-CN"/>
        </w:rPr>
        <w:t xml:space="preserve">乐山一中保安服装采购项目 </w:t>
      </w:r>
      <w:r>
        <w:rPr>
          <w:rFonts w:hint="eastAsia" w:ascii="宋体"/>
          <w:sz w:val="24"/>
        </w:rPr>
        <w:t xml:space="preserve"> 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6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735"/>
        <w:gridCol w:w="2139"/>
        <w:gridCol w:w="176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序号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服装名称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数量（件）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大衣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夏上装衬衣（夹克式）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秋下装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夏下装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长袖衬衣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作训帽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注：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>1、</w:t>
      </w:r>
      <w:r>
        <w:rPr>
          <w:rFonts w:hint="eastAsia" w:ascii="宋体" w:hAnsi="Times New Roman" w:eastAsia="宋体" w:cs="Times New Roman"/>
          <w:szCs w:val="21"/>
        </w:rPr>
        <w:t>本项目报价</w:t>
      </w:r>
      <w:r>
        <w:rPr>
          <w:rFonts w:hint="eastAsia" w:ascii="宋体" w:hAnsi="Times New Roman" w:eastAsia="宋体" w:cs="Times New Roman"/>
          <w:szCs w:val="21"/>
          <w:lang w:eastAsia="zh-CN"/>
        </w:rPr>
        <w:t>已</w:t>
      </w:r>
      <w:r>
        <w:rPr>
          <w:rFonts w:hint="eastAsia" w:ascii="宋体" w:hAnsi="Times New Roman" w:eastAsia="宋体" w:cs="Times New Roman"/>
          <w:szCs w:val="21"/>
        </w:rPr>
        <w:t>包括</w:t>
      </w:r>
      <w:r>
        <w:rPr>
          <w:rFonts w:hint="eastAsia" w:ascii="宋体" w:hAnsi="Times New Roman" w:eastAsia="宋体" w:cs="Times New Roman"/>
          <w:szCs w:val="21"/>
          <w:lang w:eastAsia="zh-CN"/>
        </w:rPr>
        <w:t>完成本文件规定的</w:t>
      </w:r>
      <w:r>
        <w:rPr>
          <w:rFonts w:hint="eastAsia" w:ascii="宋体" w:hAnsi="Times New Roman" w:eastAsia="宋体" w:cs="Times New Roman"/>
          <w:szCs w:val="21"/>
        </w:rPr>
        <w:t>所有费用</w:t>
      </w:r>
      <w:r>
        <w:rPr>
          <w:rFonts w:hint="eastAsia" w:ascii="宋体" w:hAnsi="Times New Roman" w:eastAsia="宋体" w:cs="Times New Roman"/>
          <w:szCs w:val="21"/>
          <w:lang w:eastAsia="zh-CN"/>
        </w:rPr>
        <w:t>（含税）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宋体" w:hAnsi="Times New Roman" w:eastAsia="宋体" w:cs="Times New Roman"/>
          <w:szCs w:val="21"/>
        </w:rPr>
        <w:t>、</w:t>
      </w:r>
      <w:r>
        <w:rPr>
          <w:rFonts w:ascii="宋体" w:hAnsi="Times New Roman" w:eastAsia="宋体" w:cs="Times New Roman"/>
          <w:szCs w:val="21"/>
        </w:rPr>
        <w:t>我方报价均真实有效，不存在</w:t>
      </w:r>
      <w:r>
        <w:rPr>
          <w:rFonts w:hint="eastAsia" w:ascii="宋体" w:hAnsi="Times New Roman" w:eastAsia="宋体" w:cs="Times New Roman"/>
          <w:szCs w:val="21"/>
        </w:rPr>
        <w:t>低于成本</w:t>
      </w:r>
      <w:r>
        <w:rPr>
          <w:rFonts w:ascii="宋体" w:hAnsi="Times New Roman" w:eastAsia="宋体" w:cs="Times New Roman"/>
          <w:szCs w:val="21"/>
        </w:rPr>
        <w:t>的不正当竞争行为</w:t>
      </w:r>
      <w:r>
        <w:rPr>
          <w:rFonts w:hint="eastAsia" w:ascii="宋体" w:hAnsi="Times New Roman" w:eastAsia="宋体" w:cs="Times New Roman"/>
          <w:szCs w:val="21"/>
        </w:rPr>
        <w:t>，并且</w:t>
      </w:r>
      <w:r>
        <w:rPr>
          <w:rFonts w:ascii="宋体" w:hAnsi="Times New Roman" w:eastAsia="宋体" w:cs="Times New Roman"/>
          <w:szCs w:val="21"/>
        </w:rPr>
        <w:t>不存在以低价谋取成交后提供不良产品</w:t>
      </w:r>
      <w:r>
        <w:rPr>
          <w:rFonts w:hint="eastAsia" w:ascii="宋体" w:hAnsi="Times New Roman" w:eastAsia="宋体" w:cs="Times New Roman"/>
          <w:szCs w:val="21"/>
        </w:rPr>
        <w:t>或者</w:t>
      </w:r>
      <w:r>
        <w:rPr>
          <w:rFonts w:ascii="宋体" w:hAnsi="Times New Roman" w:eastAsia="宋体" w:cs="Times New Roman"/>
          <w:szCs w:val="21"/>
        </w:rPr>
        <w:t>不诚信履约情况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pStyle w:val="5"/>
        <w:adjustRightInd w:val="0"/>
        <w:snapToGrid w:val="0"/>
        <w:spacing w:line="360" w:lineRule="auto"/>
        <w:rPr>
          <w:rFonts w:hint="eastAsia" w:hAnsi="宋体"/>
          <w:b/>
          <w:color w:val="000000"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供应商全称：</w:t>
      </w:r>
      <w:r>
        <w:rPr>
          <w:rFonts w:hint="eastAsia" w:ascii="宋体"/>
          <w:sz w:val="24"/>
          <w:u w:val="single"/>
        </w:rPr>
        <w:t>　　　</w:t>
      </w:r>
      <w:r>
        <w:rPr>
          <w:rFonts w:ascii="宋体"/>
          <w:sz w:val="24"/>
          <w:u w:val="single"/>
        </w:rPr>
        <w:t xml:space="preserve">              </w:t>
      </w:r>
      <w:r>
        <w:rPr>
          <w:rFonts w:hint="eastAsia" w:ascii="宋体"/>
          <w:sz w:val="24"/>
          <w:u w:val="single"/>
        </w:rPr>
        <w:t>（盖单位公章）</w:t>
      </w:r>
    </w:p>
    <w:p>
      <w:pPr>
        <w:spacing w:line="500" w:lineRule="exact"/>
        <w:jc w:val="left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法定代表人（负责人）或授权代表：</w:t>
      </w:r>
      <w:r>
        <w:rPr>
          <w:rFonts w:hint="eastAsia" w:ascii="宋体"/>
          <w:sz w:val="24"/>
          <w:u w:val="single"/>
        </w:rPr>
        <w:t>　　　　　　　　　　　　　　（签字）</w:t>
      </w: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>　　　　　年　　　月　　　　日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5899"/>
    <w:rsid w:val="09CB1D24"/>
    <w:rsid w:val="0EB859DD"/>
    <w:rsid w:val="12D4769E"/>
    <w:rsid w:val="13166F71"/>
    <w:rsid w:val="1D666CF8"/>
    <w:rsid w:val="1EE645ED"/>
    <w:rsid w:val="2E9E55DF"/>
    <w:rsid w:val="31B73586"/>
    <w:rsid w:val="359C5B20"/>
    <w:rsid w:val="36C00B5D"/>
    <w:rsid w:val="380A562F"/>
    <w:rsid w:val="39FF6E13"/>
    <w:rsid w:val="3C3C2F0E"/>
    <w:rsid w:val="41534DD6"/>
    <w:rsid w:val="441872F3"/>
    <w:rsid w:val="4D4811E9"/>
    <w:rsid w:val="5CFE0C35"/>
    <w:rsid w:val="5F2B346B"/>
    <w:rsid w:val="712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org"/>
    <w:basedOn w:val="8"/>
    <w:qFormat/>
    <w:uiPriority w:val="0"/>
    <w:rPr>
      <w:color w:val="EB9D17"/>
    </w:rPr>
  </w:style>
  <w:style w:type="character" w:customStyle="1" w:styleId="13">
    <w:name w:val="moreimg"/>
    <w:basedOn w:val="8"/>
    <w:qFormat/>
    <w:uiPriority w:val="0"/>
  </w:style>
  <w:style w:type="character" w:customStyle="1" w:styleId="14">
    <w:name w:val="red"/>
    <w:basedOn w:val="8"/>
    <w:qFormat/>
    <w:uiPriority w:val="0"/>
    <w:rPr>
      <w:color w:val="CC0000"/>
    </w:rPr>
  </w:style>
  <w:style w:type="character" w:customStyle="1" w:styleId="15">
    <w:name w:val="dl"/>
    <w:basedOn w:val="8"/>
    <w:qFormat/>
    <w:uiPriority w:val="0"/>
  </w:style>
  <w:style w:type="character" w:customStyle="1" w:styleId="16">
    <w:name w:val="time"/>
    <w:basedOn w:val="8"/>
    <w:qFormat/>
    <w:uiPriority w:val="0"/>
    <w:rPr>
      <w:rFonts w:ascii="Arial" w:hAnsi="Arial" w:cs="Arial"/>
      <w:color w:val="333333"/>
      <w:sz w:val="12"/>
      <w:szCs w:val="12"/>
    </w:rPr>
  </w:style>
  <w:style w:type="character" w:customStyle="1" w:styleId="17">
    <w:name w:val="hd"/>
    <w:basedOn w:val="8"/>
    <w:qFormat/>
    <w:uiPriority w:val="0"/>
  </w:style>
  <w:style w:type="character" w:customStyle="1" w:styleId="18">
    <w:name w:val="ng"/>
    <w:basedOn w:val="8"/>
    <w:qFormat/>
    <w:uiPriority w:val="0"/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司令</cp:lastModifiedBy>
  <cp:lastPrinted>2021-09-02T02:04:19Z</cp:lastPrinted>
  <dcterms:modified xsi:type="dcterms:W3CDTF">2021-09-02T02:05:37Z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EC2B46AB8A534BD283763DB58016794E</vt:lpwstr>
  </property>
</Properties>
</file>