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62" w:afterLines="20" w:line="360" w:lineRule="exact"/>
        <w:ind w:leftChars="20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教师个人研修计划</w:t>
      </w:r>
    </w:p>
    <w:bookmarkEnd w:id="0"/>
    <w:tbl>
      <w:tblPr>
        <w:tblStyle w:val="3"/>
        <w:tblW w:w="54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50"/>
        <w:gridCol w:w="5"/>
        <w:gridCol w:w="1619"/>
        <w:gridCol w:w="1688"/>
        <w:gridCol w:w="117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86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所在年级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exac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hint="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 w:val="0"/>
                <w:color w:val="auto"/>
                <w:sz w:val="21"/>
                <w:szCs w:val="21"/>
                <w:lang w:val="en-US" w:eastAsia="zh-CN"/>
              </w:rPr>
              <w:t>信息技术</w:t>
            </w:r>
          </w:p>
          <w:p>
            <w:pPr>
              <w:pStyle w:val="5"/>
              <w:spacing w:line="240" w:lineRule="auto"/>
              <w:rPr>
                <w:rFonts w:hint="default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 w:val="0"/>
                <w:color w:val="auto"/>
                <w:sz w:val="21"/>
                <w:szCs w:val="21"/>
                <w:lang w:val="en-US" w:eastAsia="zh-CN"/>
              </w:rPr>
              <w:t>应用情况</w:t>
            </w:r>
          </w:p>
          <w:p>
            <w:pPr>
              <w:pStyle w:val="5"/>
              <w:spacing w:line="240" w:lineRule="auto"/>
              <w:rPr>
                <w:rFonts w:hint="default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 w:val="0"/>
                <w:color w:val="auto"/>
                <w:sz w:val="21"/>
                <w:szCs w:val="21"/>
                <w:lang w:val="en-US" w:eastAsia="zh-CN"/>
              </w:rPr>
              <w:t>自诊评估</w:t>
            </w:r>
          </w:p>
        </w:tc>
        <w:tc>
          <w:tcPr>
            <w:tcW w:w="4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Lines/>
              <w:widowControl/>
              <w:spacing w:line="240" w:lineRule="auto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请学习提升工程2.0的微能力点，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/>
              </w:rPr>
              <w:t>自诊在学情诊断、教学设计、学法指导、学业评价等教学环节存在的亟待解决的问题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/>
              </w:rPr>
              <w:t>）</w:t>
            </w:r>
          </w:p>
          <w:p>
            <w:pPr>
              <w:pStyle w:val="7"/>
              <w:keepLines/>
              <w:widowControl/>
              <w:spacing w:line="240" w:lineRule="auto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exac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制定个人</w:t>
            </w:r>
          </w:p>
          <w:p>
            <w:pPr>
              <w:pStyle w:val="5"/>
              <w:spacing w:line="240" w:lineRule="auto"/>
              <w:rPr>
                <w:rFonts w:hint="default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成长目标</w:t>
            </w:r>
          </w:p>
        </w:tc>
        <w:tc>
          <w:tcPr>
            <w:tcW w:w="4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（根据以上自我诊断情况和个人的专业发展需求，设定本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年度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（或本学期）希望达成的1-3项个人成长目标，如期望学习使用的信息技术工具、方法、知识，可能参加的校内、外教育教学比赛、培训、公开课等活动，准备参与申报或完成的科研课题等。）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自定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提升微能力点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准备提升的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微能力点编号及名称</w:t>
            </w:r>
          </w:p>
        </w:tc>
        <w:tc>
          <w:tcPr>
            <w:tcW w:w="1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准备参加的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研修活动</w:t>
            </w:r>
          </w:p>
        </w:tc>
        <w:tc>
          <w:tcPr>
            <w:tcW w:w="1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1" w:firstLineChars="100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校本实践应用预期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  <w:jc w:val="center"/>
        </w:trPr>
        <w:tc>
          <w:tcPr>
            <w:tcW w:w="5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446B"/>
    <w:rsid w:val="39064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unhideWhenUsed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5">
    <w:name w:val="0表格标题"/>
    <w:basedOn w:val="6"/>
    <w:qFormat/>
    <w:uiPriority w:val="0"/>
    <w:pPr>
      <w:spacing w:line="400" w:lineRule="exact"/>
      <w:ind w:firstLine="0" w:firstLineChars="0"/>
      <w:jc w:val="center"/>
    </w:pPr>
    <w:rPr>
      <w:rFonts w:ascii="黑体" w:hAnsi="黑体" w:eastAsia="黑体"/>
      <w:b/>
      <w:bCs/>
      <w:kern w:val="0"/>
      <w:szCs w:val="21"/>
    </w:rPr>
  </w:style>
  <w:style w:type="paragraph" w:customStyle="1" w:styleId="6">
    <w:name w:val="正文样式"/>
    <w:basedOn w:val="1"/>
    <w:qFormat/>
    <w:uiPriority w:val="0"/>
    <w:pPr>
      <w:spacing w:line="360" w:lineRule="auto"/>
      <w:ind w:firstLine="200" w:firstLineChars="200"/>
    </w:pPr>
    <w:rPr>
      <w:rFonts w:ascii="等线" w:hAnsi="等线" w:eastAsia="等线"/>
      <w:szCs w:val="22"/>
    </w:rPr>
  </w:style>
  <w:style w:type="paragraph" w:customStyle="1" w:styleId="7">
    <w:name w:val="表格填写项1"/>
    <w:basedOn w:val="8"/>
    <w:qFormat/>
    <w:uiPriority w:val="0"/>
    <w:rPr>
      <w:rFonts w:ascii="华文仿宋" w:hAnsi="华文仿宋" w:eastAsia="仿宋_GB2312"/>
      <w:sz w:val="24"/>
    </w:rPr>
  </w:style>
  <w:style w:type="paragraph" w:customStyle="1" w:styleId="8">
    <w:name w:val="表格固定项"/>
    <w:basedOn w:val="1"/>
    <w:qFormat/>
    <w:uiPriority w:val="0"/>
    <w:pPr>
      <w:keepNext/>
      <w:jc w:val="center"/>
    </w:pPr>
    <w:rPr>
      <w:rFonts w:ascii="宋体" w:hAnsi="宋体"/>
      <w:lang w:val="zh-CN"/>
    </w:rPr>
  </w:style>
  <w:style w:type="paragraph" w:customStyle="1" w:styleId="9">
    <w:name w:val="0正文"/>
    <w:basedOn w:val="10"/>
    <w:qFormat/>
    <w:uiPriority w:val="0"/>
    <w:pPr>
      <w:spacing w:line="400" w:lineRule="exact"/>
    </w:pPr>
    <w:rPr>
      <w:rFonts w:ascii="微软雅黑" w:hAnsi="微软雅黑" w:eastAsia="微软雅黑" w:cs="Helvetica"/>
      <w:shd w:val="clear" w:color="auto" w:fill="FFFFFF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2021-04-06T03:12:00Z</dcterms:created>
  <dc:creator>酥梨</dc:creator>
  <cp:lastModifiedBy>酥梨</cp:lastModifiedBy>
  <dcterms:modified xsi:type="dcterms:W3CDTF">2021-04-06T03:16:02Z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DE72B213B5754949A42440F6D169BC6F</vt:lpwstr>
  </property>
</Properties>
</file>